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351" w:rsidRDefault="00000000">
      <w:pPr>
        <w:spacing w:after="60"/>
        <w:jc w:val="center"/>
        <w:rPr>
          <w:rFonts w:ascii="Georgia" w:eastAsia="Georgia" w:hAnsi="Georgia" w:cs="Georgia"/>
          <w:b/>
          <w:bCs/>
          <w:color w:val="B8944F"/>
        </w:rPr>
      </w:pPr>
      <w:r>
        <w:rPr>
          <w:rFonts w:ascii="Georgia" w:eastAsia="Georgia" w:hAnsi="Georgia" w:cs="Georgia"/>
          <w:b/>
          <w:bCs/>
          <w:color w:val="B8944F"/>
        </w:rPr>
        <w:t>PRAWO NA SIŁOWNI</w:t>
      </w:r>
      <w:r w:rsidR="00DC5447">
        <w:rPr>
          <w:rFonts w:ascii="Georgia" w:eastAsia="Georgia" w:hAnsi="Georgia" w:cs="Georgia"/>
          <w:b/>
          <w:bCs/>
          <w:color w:val="B8944F"/>
        </w:rPr>
        <w:t xml:space="preserve"> | GÓRALSKA ROŻEK ADWOKACI</w:t>
      </w:r>
    </w:p>
    <w:p w:rsidR="00785BAF" w:rsidRDefault="00785BAF">
      <w:pPr>
        <w:spacing w:after="60"/>
        <w:jc w:val="center"/>
      </w:pPr>
      <w:hyperlink r:id="rId5" w:history="1">
        <w:r w:rsidRPr="00D81ECA">
          <w:rPr>
            <w:rStyle w:val="Hipercze"/>
            <w:rFonts w:ascii="Georgia" w:eastAsia="Georgia" w:hAnsi="Georgia" w:cs="Georgia"/>
            <w:b/>
            <w:bCs/>
          </w:rPr>
          <w:t>www.goralskarozek.pl</w:t>
        </w:r>
      </w:hyperlink>
      <w:r>
        <w:rPr>
          <w:rFonts w:ascii="Georgia" w:eastAsia="Georgia" w:hAnsi="Georgia" w:cs="Georgia"/>
          <w:b/>
          <w:bCs/>
          <w:color w:val="B8944F"/>
        </w:rPr>
        <w:t xml:space="preserve"> </w:t>
      </w:r>
      <w:hyperlink r:id="rId6" w:history="1">
        <w:r w:rsidRPr="00D81ECA">
          <w:rPr>
            <w:rStyle w:val="Hipercze"/>
            <w:rFonts w:ascii="Georgia" w:eastAsia="Georgia" w:hAnsi="Georgia" w:cs="Georgia"/>
            <w:b/>
            <w:bCs/>
          </w:rPr>
          <w:t>kacper.rozek@goralskarozek.pl</w:t>
        </w:r>
      </w:hyperlink>
      <w:r>
        <w:rPr>
          <w:rFonts w:ascii="Georgia" w:eastAsia="Georgia" w:hAnsi="Georgia" w:cs="Georgia"/>
          <w:b/>
          <w:bCs/>
          <w:color w:val="B8944F"/>
        </w:rPr>
        <w:t xml:space="preserve"> +48 721 016 876 </w:t>
      </w:r>
    </w:p>
    <w:p w:rsidR="009D0351" w:rsidRDefault="00000000">
      <w:pPr>
        <w:pBdr>
          <w:bottom w:val="single" w:sz="6" w:space="8" w:color="B8944F"/>
        </w:pBdr>
        <w:spacing w:after="400"/>
        <w:jc w:val="center"/>
      </w:pPr>
      <w:r>
        <w:rPr>
          <w:rFonts w:ascii="Georgia" w:eastAsia="Georgia" w:hAnsi="Georgia" w:cs="Georgia"/>
          <w:b/>
          <w:bCs/>
          <w:color w:val="0F1C33"/>
          <w:sz w:val="32"/>
          <w:szCs w:val="32"/>
        </w:rPr>
        <w:t xml:space="preserve">Wzór wezwania do usunięcia nieprawdziwej opinii </w:t>
      </w:r>
      <w:r w:rsidR="00DC5447">
        <w:rPr>
          <w:rFonts w:ascii="Georgia" w:eastAsia="Georgia" w:hAnsi="Georgia" w:cs="Georgia"/>
          <w:b/>
          <w:bCs/>
          <w:color w:val="0F1C33"/>
          <w:sz w:val="32"/>
          <w:szCs w:val="32"/>
        </w:rPr>
        <w:br/>
      </w:r>
      <w:r>
        <w:rPr>
          <w:rFonts w:ascii="Georgia" w:eastAsia="Georgia" w:hAnsi="Georgia" w:cs="Georgia"/>
          <w:b/>
          <w:bCs/>
          <w:color w:val="0F1C33"/>
          <w:sz w:val="32"/>
          <w:szCs w:val="32"/>
        </w:rPr>
        <w:t>w Internecie</w:t>
      </w:r>
    </w:p>
    <w:p w:rsidR="009D0351" w:rsidRDefault="00000000" w:rsidP="00DC5447">
      <w:pPr>
        <w:spacing w:before="60" w:after="200"/>
        <w:jc w:val="center"/>
      </w:pPr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 xml:space="preserve">Wzór ma charakter ogólny — wypełnij pola oznaczone kolorem złotym i dostosuj treść do konkretnej sytuacji. W sprawach spornych lub o wyższej wartości </w:t>
      </w:r>
      <w:proofErr w:type="spellStart"/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reputacyjnej</w:t>
      </w:r>
      <w:proofErr w:type="spellEnd"/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 xml:space="preserve"> warto skonsultować pismo z prawnikiem przed wysyłką.</w:t>
      </w:r>
    </w:p>
    <w:p w:rsidR="009D0351" w:rsidRDefault="00000000">
      <w:pPr>
        <w:spacing w:after="200"/>
        <w:jc w:val="both"/>
      </w:pP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[MIEJSCOWOŚĆ], [DATA]</w:t>
      </w:r>
    </w:p>
    <w:p w:rsidR="009D0351" w:rsidRDefault="00000000">
      <w:pPr>
        <w:spacing w:after="60"/>
      </w:pPr>
      <w:r>
        <w:rPr>
          <w:rFonts w:ascii="Calibri" w:eastAsia="Calibri" w:hAnsi="Calibri" w:cs="Calibri"/>
          <w:b/>
          <w:bCs/>
          <w:sz w:val="22"/>
          <w:szCs w:val="22"/>
        </w:rPr>
        <w:t>Nadawca:</w:t>
      </w:r>
    </w:p>
    <w:p w:rsidR="009D0351" w:rsidRDefault="00000000">
      <w:pPr>
        <w:spacing w:after="200"/>
        <w:jc w:val="both"/>
      </w:pP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 xml:space="preserve">[NAZWA KLUBU / IMIĘ I NAZWISKO TRENERA / NAZWA DZIAŁALNOŚCI], </w:t>
      </w:r>
      <w:r>
        <w:rPr>
          <w:rFonts w:ascii="Calibri" w:eastAsia="Calibri" w:hAnsi="Calibri" w:cs="Calibri"/>
          <w:sz w:val="22"/>
          <w:szCs w:val="22"/>
        </w:rPr>
        <w:t xml:space="preserve">z siedzibą/miejscem prowadzenia działalności w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 xml:space="preserve">[MIEJSCOWOŚĆ, ADRES], </w:t>
      </w:r>
      <w:r>
        <w:rPr>
          <w:rFonts w:ascii="Calibri" w:eastAsia="Calibri" w:hAnsi="Calibri" w:cs="Calibri"/>
          <w:sz w:val="22"/>
          <w:szCs w:val="22"/>
        </w:rPr>
        <w:t xml:space="preserve">NIP: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[NIP]</w:t>
      </w:r>
    </w:p>
    <w:p w:rsidR="009D0351" w:rsidRDefault="00000000">
      <w:pPr>
        <w:spacing w:before="200" w:after="60"/>
      </w:pPr>
      <w:r>
        <w:rPr>
          <w:rFonts w:ascii="Calibri" w:eastAsia="Calibri" w:hAnsi="Calibri" w:cs="Calibri"/>
          <w:b/>
          <w:bCs/>
          <w:sz w:val="22"/>
          <w:szCs w:val="22"/>
        </w:rPr>
        <w:t>Adresat:</w:t>
      </w:r>
    </w:p>
    <w:p w:rsidR="009D0351" w:rsidRDefault="00000000">
      <w:pPr>
        <w:spacing w:after="200"/>
        <w:jc w:val="both"/>
      </w:pP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[IMIĘ I NAZWISKO AUTORA OPINII</w:t>
      </w:r>
      <w:r w:rsidR="00DC5447">
        <w:rPr>
          <w:rFonts w:ascii="Calibri" w:eastAsia="Calibri" w:hAnsi="Calibri" w:cs="Calibri"/>
          <w:b/>
          <w:bCs/>
          <w:color w:val="B8944F"/>
          <w:sz w:val="22"/>
          <w:szCs w:val="22"/>
        </w:rPr>
        <w:t xml:space="preserve">] 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[ADRES, JEŻELI ZNANY]</w:t>
      </w:r>
    </w:p>
    <w:p w:rsidR="009D0351" w:rsidRDefault="00000000">
      <w:pPr>
        <w:spacing w:before="320" w:after="160"/>
      </w:pPr>
      <w:r>
        <w:rPr>
          <w:rFonts w:ascii="Georgia" w:eastAsia="Georgia" w:hAnsi="Georgia" w:cs="Georgia"/>
          <w:b/>
          <w:bCs/>
          <w:color w:val="0F1C33"/>
          <w:sz w:val="24"/>
          <w:szCs w:val="24"/>
        </w:rPr>
        <w:t>WEZWANIE DO USUNIĘCIA OPINII NARUSZAJĄCEJ DOBRA OSOBISTE</w:t>
      </w:r>
    </w:p>
    <w:p w:rsidR="009D0351" w:rsidRDefault="00000000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Działając w imieniu </w:t>
      </w:r>
      <w:proofErr w:type="gramStart"/>
      <w:r>
        <w:rPr>
          <w:rFonts w:ascii="Calibri" w:eastAsia="Calibri" w:hAnsi="Calibri" w:cs="Calibri"/>
          <w:sz w:val="22"/>
          <w:szCs w:val="22"/>
        </w:rPr>
        <w:t>własnym,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jako prowadząc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[Y/A]</w:t>
      </w:r>
      <w:r>
        <w:rPr>
          <w:rFonts w:ascii="Calibri" w:eastAsia="Calibri" w:hAnsi="Calibri" w:cs="Calibri"/>
          <w:sz w:val="22"/>
          <w:szCs w:val="22"/>
        </w:rPr>
        <w:t xml:space="preserve"> działalność pod nazwą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[NAZWA KLUBU / MARKI TRENERSKIEJ]</w:t>
      </w:r>
      <w:r>
        <w:rPr>
          <w:rFonts w:ascii="Calibri" w:eastAsia="Calibri" w:hAnsi="Calibri" w:cs="Calibri"/>
          <w:sz w:val="22"/>
          <w:szCs w:val="22"/>
        </w:rPr>
        <w:t xml:space="preserve">, wzywam do usunięcia opinii opublikowanej w dniu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[DATA PUBLIKACJI]</w:t>
      </w:r>
      <w:r>
        <w:rPr>
          <w:rFonts w:ascii="Calibri" w:eastAsia="Calibri" w:hAnsi="Calibri" w:cs="Calibri"/>
          <w:sz w:val="22"/>
          <w:szCs w:val="22"/>
        </w:rPr>
        <w:t xml:space="preserve"> w serwisie Google (wizytówka: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[LINK DO WIZYTÓWKI / NAZWA PROFILU]</w:t>
      </w:r>
      <w:r>
        <w:rPr>
          <w:rFonts w:ascii="Calibri" w:eastAsia="Calibri" w:hAnsi="Calibri" w:cs="Calibri"/>
          <w:sz w:val="22"/>
          <w:szCs w:val="22"/>
        </w:rPr>
        <w:t>), o treści: „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[CYTAT LUB OPIS TREŚCI OPINII]</w:t>
      </w:r>
      <w:r>
        <w:rPr>
          <w:rFonts w:ascii="Calibri" w:eastAsia="Calibri" w:hAnsi="Calibri" w:cs="Calibri"/>
          <w:sz w:val="22"/>
          <w:szCs w:val="22"/>
        </w:rPr>
        <w:t xml:space="preserve">" oraz z oceną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[LICZBA GWIAZDEK]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9D0351" w:rsidRDefault="00000000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Powyższa opinia jest nieprawdziwa i narusza moje dobre imię oraz renomę zawodową (dobra osobiste chronione na podstawie art. 23–24 Kodeksu cywilnego), ponieważ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[np. autor nigdy nie korzystał z usług klubu/treningów personalnych / opinia zawiera nieprawdziwe zarzuty dotyczące jakości usług, bezpieczeństwa treningów lub uczciwości rozliczeń / opinia została opublikowana przez konkurencyjny podmiot z branży fitness]</w:t>
      </w:r>
      <w:r>
        <w:rPr>
          <w:rFonts w:ascii="Calibri" w:eastAsia="Calibri" w:hAnsi="Calibri" w:cs="Calibri"/>
          <w:sz w:val="22"/>
          <w:szCs w:val="22"/>
        </w:rPr>
        <w:t>. Treść ta nie mieści się w granicach dozwolonej i rzetelnej krytyki, gdyż nie odzwierciedla rzeczywistego doświadczenia z usługą.</w:t>
      </w:r>
    </w:p>
    <w:p w:rsidR="009D0351" w:rsidRDefault="00000000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W związku z powyższym, na podstawie art. 24 § 1 Kodeksu cywilnego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 xml:space="preserve"> [oraz — jeżeli adresatem jest podmiot konkurencyjny — art. 18 ust. 1 pkt 1 i 3 ustawy o zwalczaniu nieuczciwej konkurencji]</w:t>
      </w:r>
      <w:r>
        <w:rPr>
          <w:rFonts w:ascii="Calibri" w:eastAsia="Calibri" w:hAnsi="Calibri" w:cs="Calibri"/>
          <w:sz w:val="22"/>
          <w:szCs w:val="22"/>
        </w:rPr>
        <w:t>, wzywam do:</w:t>
      </w:r>
    </w:p>
    <w:p w:rsidR="009D0351" w:rsidRDefault="00000000">
      <w:pPr>
        <w:spacing w:after="80"/>
        <w:ind w:left="400"/>
      </w:pPr>
      <w:r>
        <w:rPr>
          <w:rFonts w:ascii="Calibri" w:eastAsia="Calibri" w:hAnsi="Calibri" w:cs="Calibri"/>
          <w:sz w:val="22"/>
          <w:szCs w:val="22"/>
        </w:rPr>
        <w:t xml:space="preserve">1. usunięcia opisanej wyżej opinii w terminie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[LICZBA DNI, np. 7]</w:t>
      </w:r>
      <w:r>
        <w:rPr>
          <w:rFonts w:ascii="Calibri" w:eastAsia="Calibri" w:hAnsi="Calibri" w:cs="Calibri"/>
          <w:sz w:val="22"/>
          <w:szCs w:val="22"/>
        </w:rPr>
        <w:t xml:space="preserve"> dni od dnia doręczenia niniejszego wezwania,</w:t>
      </w:r>
    </w:p>
    <w:p w:rsidR="009D0351" w:rsidRDefault="00000000">
      <w:pPr>
        <w:spacing w:after="80"/>
        <w:ind w:left="400"/>
      </w:pPr>
      <w:r>
        <w:rPr>
          <w:rFonts w:ascii="Calibri" w:eastAsia="Calibri" w:hAnsi="Calibri" w:cs="Calibri"/>
          <w:sz w:val="22"/>
          <w:szCs w:val="22"/>
        </w:rPr>
        <w:t xml:space="preserve">2. zaniechania dalszych naruszeń dóbr osobistych oraz publikowania kolejnych nieprawdziwych treści dotyczących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[NAZWA KLUBU / TRENERA]</w:t>
      </w:r>
      <w:r>
        <w:rPr>
          <w:rFonts w:ascii="Calibri" w:eastAsia="Calibri" w:hAnsi="Calibri" w:cs="Calibri"/>
          <w:sz w:val="22"/>
          <w:szCs w:val="22"/>
        </w:rPr>
        <w:t>,</w:t>
      </w:r>
    </w:p>
    <w:p w:rsidR="009D0351" w:rsidRDefault="00000000">
      <w:pPr>
        <w:spacing w:after="200"/>
        <w:ind w:left="400"/>
      </w:pPr>
      <w:r>
        <w:rPr>
          <w:rFonts w:ascii="Calibri" w:eastAsia="Calibri" w:hAnsi="Calibri" w:cs="Calibri"/>
          <w:sz w:val="22"/>
          <w:szCs w:val="22"/>
        </w:rPr>
        <w:t xml:space="preserve">3. </w:t>
      </w: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[opcjonalnie: zapłaty kwoty ___ zł tytułem zadośćuczynienia za doznaną krzywdę na rachunek bankowy nr ___, w terminie ___ dni]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DC5447" w:rsidRDefault="00000000">
      <w:pPr>
        <w:spacing w:after="2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Jednocześnie informuję, że w przypadku bezskutecznego upływu wskazanego terminu skieruję sprawę na drogę postępowania sądowego, w tym z żądaniem nakazania usunięcia skutków naruszenia, zapłaty zadośćuczynienia na podstawie art. 448 § 1 Kodeksu cywilnego</w:t>
      </w:r>
      <w:r w:rsidR="00DC5447">
        <w:rPr>
          <w:rFonts w:ascii="Calibri" w:eastAsia="Calibri" w:hAnsi="Calibri" w:cs="Calibri"/>
          <w:sz w:val="22"/>
          <w:szCs w:val="22"/>
        </w:rPr>
        <w:t>.</w:t>
      </w:r>
    </w:p>
    <w:p w:rsidR="009D0351" w:rsidRDefault="00000000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Niniejsze wezwanie ma charakter przedsądowy i stanowi próbę polubownego zakończenia sporu.</w:t>
      </w:r>
    </w:p>
    <w:p w:rsidR="009D0351" w:rsidRDefault="00000000">
      <w:pPr>
        <w:spacing w:before="500"/>
        <w:jc w:val="right"/>
      </w:pPr>
      <w:r>
        <w:rPr>
          <w:rFonts w:ascii="Calibri" w:eastAsia="Calibri" w:hAnsi="Calibri" w:cs="Calibri"/>
          <w:sz w:val="22"/>
          <w:szCs w:val="22"/>
        </w:rPr>
        <w:t>..............................................</w:t>
      </w:r>
    </w:p>
    <w:p w:rsidR="009D0351" w:rsidRDefault="00000000" w:rsidP="00DC5447">
      <w:pPr>
        <w:spacing w:before="40"/>
        <w:jc w:val="right"/>
      </w:pPr>
      <w:r>
        <w:rPr>
          <w:rFonts w:ascii="Calibri" w:eastAsia="Calibri" w:hAnsi="Calibri" w:cs="Calibri"/>
          <w:b/>
          <w:bCs/>
          <w:color w:val="B8944F"/>
          <w:sz w:val="22"/>
          <w:szCs w:val="22"/>
        </w:rPr>
        <w:t>[PODPIS</w:t>
      </w:r>
      <w:r w:rsidR="00DC5447">
        <w:rPr>
          <w:rFonts w:ascii="Calibri" w:eastAsia="Calibri" w:hAnsi="Calibri" w:cs="Calibri"/>
          <w:b/>
          <w:bCs/>
          <w:color w:val="B8944F"/>
          <w:sz w:val="22"/>
          <w:szCs w:val="22"/>
        </w:rPr>
        <w:t>]</w:t>
      </w:r>
    </w:p>
    <w:sectPr w:rsidR="009D0351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224AA"/>
    <w:multiLevelType w:val="hybridMultilevel"/>
    <w:tmpl w:val="7D7201B0"/>
    <w:lvl w:ilvl="0" w:tplc="2FE2396A">
      <w:start w:val="1"/>
      <w:numFmt w:val="bullet"/>
      <w:lvlText w:val="●"/>
      <w:lvlJc w:val="left"/>
      <w:pPr>
        <w:ind w:left="720" w:hanging="360"/>
      </w:pPr>
    </w:lvl>
    <w:lvl w:ilvl="1" w:tplc="FF9808E6">
      <w:start w:val="1"/>
      <w:numFmt w:val="bullet"/>
      <w:lvlText w:val="○"/>
      <w:lvlJc w:val="left"/>
      <w:pPr>
        <w:ind w:left="1440" w:hanging="360"/>
      </w:pPr>
    </w:lvl>
    <w:lvl w:ilvl="2" w:tplc="DB0E6980">
      <w:start w:val="1"/>
      <w:numFmt w:val="bullet"/>
      <w:lvlText w:val="■"/>
      <w:lvlJc w:val="left"/>
      <w:pPr>
        <w:ind w:left="2160" w:hanging="360"/>
      </w:pPr>
    </w:lvl>
    <w:lvl w:ilvl="3" w:tplc="C0423E90">
      <w:start w:val="1"/>
      <w:numFmt w:val="bullet"/>
      <w:lvlText w:val="●"/>
      <w:lvlJc w:val="left"/>
      <w:pPr>
        <w:ind w:left="2880" w:hanging="360"/>
      </w:pPr>
    </w:lvl>
    <w:lvl w:ilvl="4" w:tplc="6698570C">
      <w:start w:val="1"/>
      <w:numFmt w:val="bullet"/>
      <w:lvlText w:val="○"/>
      <w:lvlJc w:val="left"/>
      <w:pPr>
        <w:ind w:left="3600" w:hanging="360"/>
      </w:pPr>
    </w:lvl>
    <w:lvl w:ilvl="5" w:tplc="C8502424">
      <w:start w:val="1"/>
      <w:numFmt w:val="bullet"/>
      <w:lvlText w:val="■"/>
      <w:lvlJc w:val="left"/>
      <w:pPr>
        <w:ind w:left="4320" w:hanging="360"/>
      </w:pPr>
    </w:lvl>
    <w:lvl w:ilvl="6" w:tplc="CCDA740E">
      <w:start w:val="1"/>
      <w:numFmt w:val="bullet"/>
      <w:lvlText w:val="●"/>
      <w:lvlJc w:val="left"/>
      <w:pPr>
        <w:ind w:left="5040" w:hanging="360"/>
      </w:pPr>
    </w:lvl>
    <w:lvl w:ilvl="7" w:tplc="B53E999E">
      <w:start w:val="1"/>
      <w:numFmt w:val="bullet"/>
      <w:lvlText w:val="●"/>
      <w:lvlJc w:val="left"/>
      <w:pPr>
        <w:ind w:left="5760" w:hanging="360"/>
      </w:pPr>
    </w:lvl>
    <w:lvl w:ilvl="8" w:tplc="DF869D2E">
      <w:start w:val="1"/>
      <w:numFmt w:val="bullet"/>
      <w:lvlText w:val="●"/>
      <w:lvlJc w:val="left"/>
      <w:pPr>
        <w:ind w:left="6480" w:hanging="360"/>
      </w:pPr>
    </w:lvl>
  </w:abstractNum>
  <w:num w:numId="1" w16cid:durableId="21467775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351"/>
    <w:rsid w:val="00785BAF"/>
    <w:rsid w:val="009D0351"/>
    <w:rsid w:val="00DC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62B9E2"/>
  <w15:docId w15:val="{90E88D28-2BB6-9643-811F-ECA782A4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5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cper.rozek@goralskarozek.pl" TargetMode="External"/><Relationship Id="rId5" Type="http://schemas.openxmlformats.org/officeDocument/2006/relationships/hyperlink" Target="http://www.goralskaroz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adwokat dr Kacper Rożek</cp:lastModifiedBy>
  <cp:revision>2</cp:revision>
  <dcterms:created xsi:type="dcterms:W3CDTF">2026-07-16T07:30:00Z</dcterms:created>
  <dcterms:modified xsi:type="dcterms:W3CDTF">2026-07-16T07:30:00Z</dcterms:modified>
</cp:coreProperties>
</file>